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7777777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6492AD79" w14:textId="69F6EE3D" w:rsidR="00746C29" w:rsidRDefault="00746C29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14:paraId="64ABC34D" w14:textId="5A64D3CB" w:rsidR="00A04ADF" w:rsidRPr="00A04ADF" w:rsidRDefault="00000000" w:rsidP="00A04ADF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9" w:history="1">
        <w:r w:rsidR="00A04ADF" w:rsidRPr="00DF10D1">
          <w:rPr>
            <w:rStyle w:val="a3"/>
            <w:rFonts w:ascii="Arial" w:hAnsi="Arial" w:cs="Arial"/>
            <w:i/>
            <w:sz w:val="28"/>
            <w:szCs w:val="28"/>
          </w:rPr>
          <w:t>«Для предпринимателей открываются оптимистические перспективы».</w:t>
        </w:r>
      </w:hyperlink>
    </w:p>
    <w:p w14:paraId="411E932B" w14:textId="77777777" w:rsidR="00746C29" w:rsidRDefault="00746C29" w:rsidP="003745E0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407AFE42" w14:textId="4C9FFA2F" w:rsidR="007A5749" w:rsidRDefault="007A5749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14:paraId="0A87D24F" w14:textId="00DDAE87" w:rsidR="00A14912" w:rsidRPr="000F089F" w:rsidRDefault="00EA2770" w:rsidP="00A14912">
      <w:pPr>
        <w:pStyle w:val="a4"/>
        <w:numPr>
          <w:ilvl w:val="0"/>
          <w:numId w:val="18"/>
        </w:numPr>
        <w:spacing w:before="120" w:after="240" w:line="360" w:lineRule="auto"/>
        <w:jc w:val="both"/>
        <w:rPr>
          <w:rStyle w:val="a3"/>
          <w:rFonts w:ascii="Open Sans" w:eastAsia="Times New Roman" w:hAnsi="Open Sans" w:cs="Open Sans"/>
          <w:b/>
          <w:bCs/>
          <w:color w:val="000000"/>
          <w:sz w:val="30"/>
          <w:szCs w:val="30"/>
          <w:u w:val="none"/>
        </w:rPr>
      </w:pPr>
      <w:hyperlink r:id="rId10" w:history="1">
        <w:r w:rsidR="00A14912" w:rsidRPr="00A14912">
          <w:rPr>
            <w:rStyle w:val="a3"/>
            <w:rFonts w:ascii="Arial" w:hAnsi="Arial" w:cs="Arial"/>
            <w:i/>
            <w:sz w:val="28"/>
            <w:szCs w:val="28"/>
          </w:rPr>
          <w:t>Новый «объём работы» для бизнес-омбудсменов?</w:t>
        </w:r>
      </w:hyperlink>
    </w:p>
    <w:p w14:paraId="3F305BFA" w14:textId="6EE8D96D" w:rsidR="000F089F" w:rsidRPr="00A14912" w:rsidRDefault="000F089F" w:rsidP="003A3D33">
      <w:pPr>
        <w:pStyle w:val="a4"/>
        <w:numPr>
          <w:ilvl w:val="0"/>
          <w:numId w:val="18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Pr="000F089F">
          <w:rPr>
            <w:rStyle w:val="a3"/>
            <w:rFonts w:ascii="Arial" w:hAnsi="Arial" w:cs="Arial"/>
            <w:i/>
            <w:sz w:val="28"/>
            <w:szCs w:val="28"/>
          </w:rPr>
          <w:t>ДЕНЬ ПРЕДПРИНИМАТЕЛЬСТВА 2023 – «НАДЕЖДА ЕЩЁ ЕСТЬ».</w:t>
        </w:r>
      </w:hyperlink>
    </w:p>
    <w:p w14:paraId="2050CDA7" w14:textId="4AB5EE12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315CF2B6" w14:textId="0CE2929A" w:rsidR="005B3BB6" w:rsidRPr="005B3BB6" w:rsidRDefault="003216F2" w:rsidP="005B3BB6">
      <w:pPr>
        <w:pStyle w:val="a4"/>
        <w:numPr>
          <w:ilvl w:val="0"/>
          <w:numId w:val="19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="005B3BB6" w:rsidRPr="003216F2">
          <w:rPr>
            <w:rStyle w:val="a3"/>
            <w:rFonts w:ascii="Arial" w:hAnsi="Arial" w:cs="Arial"/>
            <w:i/>
            <w:sz w:val="28"/>
            <w:szCs w:val="28"/>
          </w:rPr>
          <w:t>Андропова Ирина, бизнес-аналитик АНО НИСИПП. Предприниматели должны быть живы, целы, здоровы.</w:t>
        </w:r>
      </w:hyperlink>
    </w:p>
    <w:p w14:paraId="4C236D6B" w14:textId="0D4A4DF7" w:rsidR="003216F2" w:rsidRPr="003216F2" w:rsidRDefault="00433F45" w:rsidP="003216F2">
      <w:pPr>
        <w:pStyle w:val="a4"/>
        <w:numPr>
          <w:ilvl w:val="0"/>
          <w:numId w:val="19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3" w:history="1">
        <w:r w:rsidR="003216F2" w:rsidRPr="00433F45">
          <w:rPr>
            <w:rStyle w:val="a3"/>
            <w:rFonts w:ascii="Arial" w:hAnsi="Arial" w:cs="Arial"/>
            <w:i/>
            <w:sz w:val="28"/>
            <w:szCs w:val="28"/>
          </w:rPr>
          <w:t xml:space="preserve">Яков Миркин, доктор экономических наук, профессор. Камо </w:t>
        </w:r>
        <w:proofErr w:type="spellStart"/>
        <w:r w:rsidR="003216F2" w:rsidRPr="00433F45">
          <w:rPr>
            <w:rStyle w:val="a3"/>
            <w:rFonts w:ascii="Arial" w:hAnsi="Arial" w:cs="Arial"/>
            <w:i/>
            <w:sz w:val="28"/>
            <w:szCs w:val="28"/>
          </w:rPr>
          <w:t>грядеши</w:t>
        </w:r>
        <w:proofErr w:type="spellEnd"/>
        <w:r w:rsidR="003216F2" w:rsidRPr="00433F45">
          <w:rPr>
            <w:rStyle w:val="a3"/>
            <w:rFonts w:ascii="Arial" w:hAnsi="Arial" w:cs="Arial"/>
            <w:i/>
            <w:sz w:val="28"/>
            <w:szCs w:val="28"/>
          </w:rPr>
          <w:t>. Часть первая.</w:t>
        </w:r>
      </w:hyperlink>
    </w:p>
    <w:p w14:paraId="23403053" w14:textId="22AA70AC" w:rsidR="00D749D1" w:rsidRPr="00D749D1" w:rsidRDefault="00D749D1" w:rsidP="00D749D1">
      <w:pPr>
        <w:pStyle w:val="a4"/>
        <w:numPr>
          <w:ilvl w:val="0"/>
          <w:numId w:val="19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4" w:history="1">
        <w:r w:rsidRPr="00D749D1">
          <w:rPr>
            <w:rStyle w:val="a3"/>
            <w:rFonts w:ascii="Arial" w:hAnsi="Arial" w:cs="Arial"/>
            <w:i/>
            <w:sz w:val="28"/>
            <w:szCs w:val="28"/>
          </w:rPr>
          <w:t xml:space="preserve">Яков Миркин, доктор экономических наук, профессор Камо </w:t>
        </w:r>
        <w:proofErr w:type="spellStart"/>
        <w:r w:rsidRPr="00D749D1">
          <w:rPr>
            <w:rStyle w:val="a3"/>
            <w:rFonts w:ascii="Arial" w:hAnsi="Arial" w:cs="Arial"/>
            <w:i/>
            <w:sz w:val="28"/>
            <w:szCs w:val="28"/>
          </w:rPr>
          <w:t>грядеши</w:t>
        </w:r>
        <w:proofErr w:type="spellEnd"/>
        <w:r w:rsidRPr="00D749D1">
          <w:rPr>
            <w:rStyle w:val="a3"/>
            <w:rFonts w:ascii="Arial" w:hAnsi="Arial" w:cs="Arial"/>
            <w:i/>
            <w:sz w:val="28"/>
            <w:szCs w:val="28"/>
          </w:rPr>
          <w:t>. Часть вторая.</w:t>
        </w:r>
      </w:hyperlink>
    </w:p>
    <w:p w14:paraId="5F81C3D2" w14:textId="360DDF13" w:rsidR="005B3BB6" w:rsidRPr="009573B6" w:rsidRDefault="009573B6" w:rsidP="00A6038E">
      <w:pPr>
        <w:pStyle w:val="a4"/>
        <w:numPr>
          <w:ilvl w:val="0"/>
          <w:numId w:val="19"/>
        </w:numPr>
        <w:spacing w:before="120" w:after="240" w:line="360" w:lineRule="auto"/>
        <w:jc w:val="both"/>
        <w:rPr>
          <w:rFonts w:ascii="Open Sans" w:hAnsi="Open Sans" w:cs="Open Sans"/>
          <w:color w:val="000000"/>
          <w:sz w:val="30"/>
          <w:szCs w:val="30"/>
        </w:rPr>
      </w:pPr>
      <w:hyperlink r:id="rId15" w:history="1">
        <w:r w:rsidRPr="009573B6">
          <w:rPr>
            <w:rStyle w:val="a3"/>
            <w:rFonts w:ascii="Arial" w:hAnsi="Arial" w:cs="Arial"/>
            <w:i/>
            <w:sz w:val="28"/>
            <w:szCs w:val="28"/>
          </w:rPr>
          <w:t xml:space="preserve">Андрей </w:t>
        </w:r>
        <w:proofErr w:type="spellStart"/>
        <w:r w:rsidRPr="009573B6">
          <w:rPr>
            <w:rStyle w:val="a3"/>
            <w:rFonts w:ascii="Arial" w:hAnsi="Arial" w:cs="Arial"/>
            <w:i/>
            <w:sz w:val="28"/>
            <w:szCs w:val="28"/>
          </w:rPr>
          <w:t>Шаромов</w:t>
        </w:r>
        <w:proofErr w:type="spellEnd"/>
        <w:r w:rsidRPr="009573B6">
          <w:rPr>
            <w:rStyle w:val="a3"/>
            <w:rFonts w:ascii="Arial" w:hAnsi="Arial" w:cs="Arial"/>
            <w:i/>
            <w:sz w:val="28"/>
            <w:szCs w:val="28"/>
          </w:rPr>
          <w:t>, PR-директор Высшей школы бизнеса НИУ ВШЭ, старший преподаватель кафедры рекламы и связей с общественностью журфака МГУ. Пиар – это создание положительного образа.</w:t>
        </w:r>
      </w:hyperlink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6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Видеоканал Школы на Youtube.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7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8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9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20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453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B07D1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286876">
    <w:abstractNumId w:val="12"/>
  </w:num>
  <w:num w:numId="2" w16cid:durableId="1115056443">
    <w:abstractNumId w:val="0"/>
  </w:num>
  <w:num w:numId="3" w16cid:durableId="1002316427">
    <w:abstractNumId w:val="14"/>
  </w:num>
  <w:num w:numId="4" w16cid:durableId="1392539173">
    <w:abstractNumId w:val="15"/>
  </w:num>
  <w:num w:numId="5" w16cid:durableId="76369093">
    <w:abstractNumId w:val="4"/>
  </w:num>
  <w:num w:numId="6" w16cid:durableId="1498574613">
    <w:abstractNumId w:val="7"/>
  </w:num>
  <w:num w:numId="7" w16cid:durableId="625282955">
    <w:abstractNumId w:val="17"/>
  </w:num>
  <w:num w:numId="8" w16cid:durableId="100732106">
    <w:abstractNumId w:val="6"/>
  </w:num>
  <w:num w:numId="9" w16cid:durableId="53163264">
    <w:abstractNumId w:val="2"/>
  </w:num>
  <w:num w:numId="10" w16cid:durableId="838498254">
    <w:abstractNumId w:val="10"/>
  </w:num>
  <w:num w:numId="11" w16cid:durableId="253251426">
    <w:abstractNumId w:val="8"/>
  </w:num>
  <w:num w:numId="12" w16cid:durableId="269317755">
    <w:abstractNumId w:val="9"/>
  </w:num>
  <w:num w:numId="13" w16cid:durableId="227230310">
    <w:abstractNumId w:val="16"/>
  </w:num>
  <w:num w:numId="14" w16cid:durableId="554394301">
    <w:abstractNumId w:val="18"/>
  </w:num>
  <w:num w:numId="15" w16cid:durableId="586813699">
    <w:abstractNumId w:val="5"/>
  </w:num>
  <w:num w:numId="16" w16cid:durableId="1739281329">
    <w:abstractNumId w:val="11"/>
  </w:num>
  <w:num w:numId="17" w16cid:durableId="12418978">
    <w:abstractNumId w:val="3"/>
  </w:num>
  <w:num w:numId="18" w16cid:durableId="375593519">
    <w:abstractNumId w:val="1"/>
  </w:num>
  <w:num w:numId="19" w16cid:durableId="3286780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031"/>
    <w:rsid w:val="000D0585"/>
    <w:rsid w:val="000D0695"/>
    <w:rsid w:val="000D5FD7"/>
    <w:rsid w:val="000D7294"/>
    <w:rsid w:val="000E2D72"/>
    <w:rsid w:val="000E3F01"/>
    <w:rsid w:val="000F089F"/>
    <w:rsid w:val="00102888"/>
    <w:rsid w:val="00112E0B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54AE"/>
    <w:rsid w:val="00316EF8"/>
    <w:rsid w:val="003216F2"/>
    <w:rsid w:val="00331679"/>
    <w:rsid w:val="00332AC5"/>
    <w:rsid w:val="00335215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33F45"/>
    <w:rsid w:val="00451D8C"/>
    <w:rsid w:val="00457823"/>
    <w:rsid w:val="0046325F"/>
    <w:rsid w:val="004647FA"/>
    <w:rsid w:val="00465526"/>
    <w:rsid w:val="00465A7E"/>
    <w:rsid w:val="004662A4"/>
    <w:rsid w:val="00467B9C"/>
    <w:rsid w:val="00470F76"/>
    <w:rsid w:val="00474355"/>
    <w:rsid w:val="0047731B"/>
    <w:rsid w:val="004775DC"/>
    <w:rsid w:val="00492F43"/>
    <w:rsid w:val="004A0675"/>
    <w:rsid w:val="004A26ED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3522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3BB6"/>
    <w:rsid w:val="005B6748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46C29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A5749"/>
    <w:rsid w:val="007B2387"/>
    <w:rsid w:val="007B4D8B"/>
    <w:rsid w:val="007B7B8F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36968"/>
    <w:rsid w:val="00936BE7"/>
    <w:rsid w:val="0094168F"/>
    <w:rsid w:val="0094541A"/>
    <w:rsid w:val="009573B6"/>
    <w:rsid w:val="00957FB8"/>
    <w:rsid w:val="00957FF7"/>
    <w:rsid w:val="009617AF"/>
    <w:rsid w:val="00961A53"/>
    <w:rsid w:val="00962419"/>
    <w:rsid w:val="0096728F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ADF"/>
    <w:rsid w:val="00A04C94"/>
    <w:rsid w:val="00A05E2A"/>
    <w:rsid w:val="00A07D70"/>
    <w:rsid w:val="00A12FDC"/>
    <w:rsid w:val="00A14912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8D1"/>
    <w:rsid w:val="00A73E7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749D1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0D1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2770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customStyle="1" w:styleId="11">
    <w:name w:val="Неразрешенное упоминание1"/>
    <w:basedOn w:val="a0"/>
    <w:uiPriority w:val="99"/>
    <w:semiHidden/>
    <w:unhideWhenUsed/>
    <w:rsid w:val="00354AE6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F1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259" TargetMode="External"/><Relationship Id="rId18" Type="http://schemas.openxmlformats.org/officeDocument/2006/relationships/hyperlink" Target="https://rutube.ru/channel/2506424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258" TargetMode="External"/><Relationship Id="rId17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20" Type="http://schemas.openxmlformats.org/officeDocument/2006/relationships/hyperlink" Target="https://t.me/vladimirbue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264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nisse.ru/articles/details.php?ELEMENT_ID=135263" TargetMode="External"/><Relationship Id="rId10" Type="http://schemas.openxmlformats.org/officeDocument/2006/relationships/hyperlink" Target="https://nisse.ru/articles/details.php?ELEMENT_ID=135260" TargetMode="External"/><Relationship Id="rId19" Type="http://schemas.openxmlformats.org/officeDocument/2006/relationships/hyperlink" Target="https://www.litres.ru/vladimir-buev-31934481/krugi-po-vo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262" TargetMode="External"/><Relationship Id="rId14" Type="http://schemas.openxmlformats.org/officeDocument/2006/relationships/hyperlink" Target="https://nisse.ru/articles/details.php?ELEMENT_ID=13526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11</cp:revision>
  <dcterms:created xsi:type="dcterms:W3CDTF">2023-05-15T14:56:00Z</dcterms:created>
  <dcterms:modified xsi:type="dcterms:W3CDTF">2023-05-15T15:05:00Z</dcterms:modified>
</cp:coreProperties>
</file>